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26" w:type="dxa"/>
        <w:tblInd w:w="108" w:type="dxa"/>
        <w:tblLook w:val="04A0" w:firstRow="1" w:lastRow="0" w:firstColumn="1" w:lastColumn="0" w:noHBand="0" w:noVBand="1"/>
      </w:tblPr>
      <w:tblGrid>
        <w:gridCol w:w="625"/>
        <w:gridCol w:w="5873"/>
        <w:gridCol w:w="1308"/>
        <w:gridCol w:w="1461"/>
        <w:gridCol w:w="2794"/>
        <w:gridCol w:w="2965"/>
      </w:tblGrid>
      <w:tr w:rsidR="00E37262" w:rsidRPr="00264F77" w:rsidTr="003C7435">
        <w:trPr>
          <w:tblHeader/>
        </w:trPr>
        <w:tc>
          <w:tcPr>
            <w:tcW w:w="625" w:type="dxa"/>
            <w:shd w:val="clear" w:color="auto" w:fill="61AEB5"/>
          </w:tcPr>
          <w:p w:rsidR="00E37262" w:rsidRPr="00F2049E" w:rsidRDefault="00E37262" w:rsidP="00947BF6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F2049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5873" w:type="dxa"/>
            <w:shd w:val="clear" w:color="auto" w:fill="61AEB5"/>
          </w:tcPr>
          <w:p w:rsidR="00E37262" w:rsidRPr="00264F77" w:rsidRDefault="00E37262" w:rsidP="00947BF6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308" w:type="dxa"/>
            <w:shd w:val="clear" w:color="auto" w:fill="61AEB5"/>
          </w:tcPr>
          <w:p w:rsidR="00E37262" w:rsidRPr="00264F77" w:rsidRDefault="00E37262" w:rsidP="00960594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d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 Agency  </w:t>
            </w:r>
          </w:p>
        </w:tc>
        <w:tc>
          <w:tcPr>
            <w:tcW w:w="1461" w:type="dxa"/>
            <w:shd w:val="clear" w:color="auto" w:fill="61AEB5"/>
          </w:tcPr>
          <w:p w:rsidR="00E37262" w:rsidRDefault="00E37262" w:rsidP="00947BF6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Timescale</w:t>
            </w:r>
          </w:p>
          <w:p w:rsidR="00EF3AF9" w:rsidRPr="00EF3AF9" w:rsidRDefault="00EF3AF9" w:rsidP="00947BF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4" w:type="dxa"/>
            <w:shd w:val="clear" w:color="auto" w:fill="61AEB5"/>
          </w:tcPr>
          <w:p w:rsidR="00E37262" w:rsidRPr="00264F77" w:rsidRDefault="00E37262" w:rsidP="00947BF6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Performance Indicator / Product</w:t>
            </w: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61AEB5"/>
          </w:tcPr>
          <w:p w:rsidR="00E37262" w:rsidRDefault="00EF3AF9" w:rsidP="00947BF6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Progress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3"/>
              <w:gridCol w:w="2116"/>
            </w:tblGrid>
            <w:tr w:rsidR="00E37262" w:rsidTr="00960594">
              <w:tc>
                <w:tcPr>
                  <w:tcW w:w="626" w:type="dxa"/>
                  <w:shd w:val="clear" w:color="auto" w:fill="00B0F0"/>
                </w:tcPr>
                <w:p w:rsidR="00E37262" w:rsidRPr="00F83791" w:rsidRDefault="00E37262" w:rsidP="00947BF6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125" w:type="dxa"/>
                </w:tcPr>
                <w:p w:rsidR="00E37262" w:rsidRPr="00863C13" w:rsidRDefault="00E37262" w:rsidP="00EF3AF9">
                  <w:pPr>
                    <w:rPr>
                      <w:sz w:val="16"/>
                      <w:szCs w:val="16"/>
                    </w:rPr>
                  </w:pPr>
                  <w:r w:rsidRPr="00863C13">
                    <w:rPr>
                      <w:sz w:val="16"/>
                      <w:szCs w:val="16"/>
                    </w:rPr>
                    <w:t xml:space="preserve">Action not started yet </w:t>
                  </w:r>
                </w:p>
              </w:tc>
            </w:tr>
            <w:tr w:rsidR="00E37262" w:rsidTr="00960594">
              <w:tc>
                <w:tcPr>
                  <w:tcW w:w="626" w:type="dxa"/>
                  <w:shd w:val="clear" w:color="auto" w:fill="FFC000"/>
                </w:tcPr>
                <w:p w:rsidR="00E37262" w:rsidRDefault="00E37262" w:rsidP="00947BF6"/>
              </w:tc>
              <w:tc>
                <w:tcPr>
                  <w:tcW w:w="2125" w:type="dxa"/>
                </w:tcPr>
                <w:p w:rsidR="00E37262" w:rsidRPr="00863C13" w:rsidRDefault="00E37262" w:rsidP="00947BF6">
                  <w:pPr>
                    <w:rPr>
                      <w:sz w:val="16"/>
                      <w:szCs w:val="16"/>
                    </w:rPr>
                  </w:pPr>
                  <w:r w:rsidRPr="00863C13">
                    <w:rPr>
                      <w:sz w:val="16"/>
                      <w:szCs w:val="16"/>
                    </w:rPr>
                    <w:t>Action underway on timescale</w:t>
                  </w:r>
                </w:p>
              </w:tc>
            </w:tr>
            <w:tr w:rsidR="00E37262" w:rsidTr="00960594">
              <w:tc>
                <w:tcPr>
                  <w:tcW w:w="626" w:type="dxa"/>
                  <w:shd w:val="clear" w:color="auto" w:fill="00B050"/>
                </w:tcPr>
                <w:p w:rsidR="00E37262" w:rsidRPr="00F27C17" w:rsidRDefault="00E37262" w:rsidP="00947BF6">
                  <w:pPr>
                    <w:rPr>
                      <w:color w:val="339933"/>
                    </w:rPr>
                  </w:pPr>
                </w:p>
              </w:tc>
              <w:tc>
                <w:tcPr>
                  <w:tcW w:w="2125" w:type="dxa"/>
                </w:tcPr>
                <w:p w:rsidR="00E37262" w:rsidRPr="00863C13" w:rsidRDefault="00E37262" w:rsidP="00947BF6">
                  <w:pPr>
                    <w:rPr>
                      <w:sz w:val="16"/>
                      <w:szCs w:val="16"/>
                    </w:rPr>
                  </w:pPr>
                  <w:r w:rsidRPr="00863C13">
                    <w:rPr>
                      <w:sz w:val="16"/>
                      <w:szCs w:val="16"/>
                    </w:rPr>
                    <w:t>Action completed</w:t>
                  </w:r>
                </w:p>
              </w:tc>
            </w:tr>
            <w:tr w:rsidR="00E37262" w:rsidTr="00960594">
              <w:tc>
                <w:tcPr>
                  <w:tcW w:w="626" w:type="dxa"/>
                  <w:shd w:val="clear" w:color="auto" w:fill="FF0000"/>
                </w:tcPr>
                <w:p w:rsidR="00E37262" w:rsidRPr="00A95EC9" w:rsidRDefault="00E37262" w:rsidP="00947BF6">
                  <w:r w:rsidRPr="00A95EC9">
                    <w:t xml:space="preserve">     </w:t>
                  </w:r>
                </w:p>
              </w:tc>
              <w:tc>
                <w:tcPr>
                  <w:tcW w:w="2125" w:type="dxa"/>
                </w:tcPr>
                <w:p w:rsidR="00E37262" w:rsidRPr="00863C13" w:rsidRDefault="00E37262" w:rsidP="00947BF6">
                  <w:pPr>
                    <w:rPr>
                      <w:sz w:val="16"/>
                      <w:szCs w:val="16"/>
                    </w:rPr>
                  </w:pPr>
                  <w:r w:rsidRPr="00863C13">
                    <w:rPr>
                      <w:sz w:val="16"/>
                      <w:szCs w:val="16"/>
                    </w:rPr>
                    <w:t>Action overdue</w:t>
                  </w:r>
                </w:p>
              </w:tc>
            </w:tr>
            <w:tr w:rsidR="00960594" w:rsidTr="00FE2164">
              <w:tc>
                <w:tcPr>
                  <w:tcW w:w="2751" w:type="dxa"/>
                  <w:gridSpan w:val="2"/>
                  <w:shd w:val="clear" w:color="auto" w:fill="auto"/>
                </w:tcPr>
                <w:p w:rsidR="00960594" w:rsidRDefault="00960594" w:rsidP="00947BF6">
                  <w:r>
                    <w:t>As at June 2016</w:t>
                  </w:r>
                </w:p>
                <w:p w:rsidR="00960594" w:rsidRPr="00863C13" w:rsidRDefault="00960594" w:rsidP="00947BF6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37262" w:rsidRPr="00264F77" w:rsidRDefault="00E37262" w:rsidP="00947BF6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94523" w:rsidRPr="00F2049E" w:rsidTr="00960594">
        <w:tc>
          <w:tcPr>
            <w:tcW w:w="15026" w:type="dxa"/>
            <w:gridSpan w:val="6"/>
            <w:shd w:val="clear" w:color="auto" w:fill="F2F2F2" w:themeFill="background1" w:themeFillShade="F2"/>
          </w:tcPr>
          <w:p w:rsidR="00894523" w:rsidRDefault="00894523" w:rsidP="00894523">
            <w:pPr>
              <w:rPr>
                <w:b/>
                <w:sz w:val="24"/>
                <w:szCs w:val="24"/>
              </w:rPr>
            </w:pPr>
            <w:r w:rsidRPr="00F2049E">
              <w:rPr>
                <w:b/>
              </w:rPr>
              <w:t xml:space="preserve"> </w:t>
            </w:r>
            <w:r w:rsidRPr="00F2049E">
              <w:rPr>
                <w:b/>
                <w:sz w:val="24"/>
                <w:szCs w:val="24"/>
              </w:rPr>
              <w:t>Priorities identified at workshop held 27</w:t>
            </w:r>
            <w:r w:rsidRPr="00F2049E">
              <w:rPr>
                <w:b/>
                <w:sz w:val="24"/>
                <w:szCs w:val="24"/>
                <w:vertAlign w:val="superscript"/>
              </w:rPr>
              <w:t>th</w:t>
            </w:r>
            <w:r w:rsidRPr="00F2049E">
              <w:rPr>
                <w:b/>
                <w:sz w:val="24"/>
                <w:szCs w:val="24"/>
              </w:rPr>
              <w:t xml:space="preserve"> May 2016</w:t>
            </w:r>
            <w:r w:rsidR="00483AC9">
              <w:rPr>
                <w:b/>
                <w:sz w:val="24"/>
                <w:szCs w:val="24"/>
              </w:rPr>
              <w:t xml:space="preserve"> and ratified at MHCCC strategic group meeting 13</w:t>
            </w:r>
            <w:r w:rsidR="00483AC9" w:rsidRPr="00483AC9">
              <w:rPr>
                <w:b/>
                <w:sz w:val="24"/>
                <w:szCs w:val="24"/>
                <w:vertAlign w:val="superscript"/>
              </w:rPr>
              <w:t>th</w:t>
            </w:r>
            <w:r w:rsidR="00483AC9">
              <w:rPr>
                <w:b/>
                <w:sz w:val="24"/>
                <w:szCs w:val="24"/>
              </w:rPr>
              <w:t xml:space="preserve"> June 2016</w:t>
            </w:r>
          </w:p>
          <w:p w:rsidR="00C008F7" w:rsidRPr="00F2049E" w:rsidRDefault="00C008F7" w:rsidP="0089452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94523" w:rsidRPr="00270215" w:rsidTr="003C7435">
        <w:tc>
          <w:tcPr>
            <w:tcW w:w="625" w:type="dxa"/>
          </w:tcPr>
          <w:p w:rsidR="00894523" w:rsidRPr="00F2049E" w:rsidRDefault="00622B95" w:rsidP="00FE58A2">
            <w:pPr>
              <w:jc w:val="center"/>
              <w:rPr>
                <w:rFonts w:cs="Tahoma"/>
                <w:b/>
                <w:bCs/>
              </w:rPr>
            </w:pPr>
            <w:r w:rsidRPr="00C008F7">
              <w:rPr>
                <w:rFonts w:cs="Tahoma"/>
                <w:b/>
                <w:bCs/>
                <w:sz w:val="32"/>
              </w:rPr>
              <w:t>1</w:t>
            </w:r>
          </w:p>
        </w:tc>
        <w:tc>
          <w:tcPr>
            <w:tcW w:w="5873" w:type="dxa"/>
          </w:tcPr>
          <w:p w:rsidR="00894523" w:rsidRPr="00F2049E" w:rsidRDefault="00894523" w:rsidP="00894523">
            <w:pPr>
              <w:rPr>
                <w:b/>
              </w:rPr>
            </w:pPr>
            <w:r w:rsidRPr="00F2049E">
              <w:rPr>
                <w:b/>
              </w:rPr>
              <w:t>Development of crisis / short term accommodation and other supports to relieve crisis  and to prevent admission to hospital beds</w:t>
            </w:r>
            <w:r w:rsidR="00622B95" w:rsidRPr="00F2049E">
              <w:rPr>
                <w:b/>
              </w:rPr>
              <w:t>: To include:</w:t>
            </w:r>
          </w:p>
        </w:tc>
        <w:tc>
          <w:tcPr>
            <w:tcW w:w="1308" w:type="dxa"/>
          </w:tcPr>
          <w:p w:rsidR="00894523" w:rsidRDefault="00960594" w:rsidP="00FE58A2">
            <w:r>
              <w:t xml:space="preserve">HFT </w:t>
            </w:r>
          </w:p>
          <w:p w:rsidR="00960594" w:rsidRPr="0063415B" w:rsidRDefault="003C7435" w:rsidP="00FE58A2">
            <w:r>
              <w:t>TC</w:t>
            </w:r>
          </w:p>
        </w:tc>
        <w:tc>
          <w:tcPr>
            <w:tcW w:w="1461" w:type="dxa"/>
          </w:tcPr>
          <w:p w:rsidR="00894523" w:rsidRPr="0063415B" w:rsidRDefault="00960594" w:rsidP="00FE58A2">
            <w:r>
              <w:t>March 2016</w:t>
            </w:r>
          </w:p>
        </w:tc>
        <w:tc>
          <w:tcPr>
            <w:tcW w:w="2794" w:type="dxa"/>
          </w:tcPr>
          <w:p w:rsidR="00894523" w:rsidRPr="0063415B" w:rsidRDefault="00894523" w:rsidP="00FE58A2"/>
        </w:tc>
        <w:tc>
          <w:tcPr>
            <w:tcW w:w="2965" w:type="dxa"/>
            <w:shd w:val="clear" w:color="auto" w:fill="auto"/>
          </w:tcPr>
          <w:p w:rsidR="00894523" w:rsidRPr="0063415B" w:rsidRDefault="00894523" w:rsidP="00FE58A2">
            <w:pPr>
              <w:rPr>
                <w:rFonts w:cs="Tahoma"/>
                <w:bCs/>
              </w:rPr>
            </w:pPr>
          </w:p>
        </w:tc>
      </w:tr>
      <w:tr w:rsidR="00622B95" w:rsidRPr="00270215" w:rsidTr="003C7435">
        <w:tc>
          <w:tcPr>
            <w:tcW w:w="625" w:type="dxa"/>
          </w:tcPr>
          <w:p w:rsidR="00622B95" w:rsidRPr="00F2049E" w:rsidRDefault="00622B95" w:rsidP="00FE58A2">
            <w:pPr>
              <w:jc w:val="center"/>
              <w:rPr>
                <w:rFonts w:asciiTheme="majorHAnsi" w:hAnsiTheme="majorHAnsi" w:cs="Tahoma"/>
                <w:bCs/>
                <w:i/>
              </w:rPr>
            </w:pPr>
          </w:p>
        </w:tc>
        <w:tc>
          <w:tcPr>
            <w:tcW w:w="5873" w:type="dxa"/>
          </w:tcPr>
          <w:p w:rsidR="003F0C45" w:rsidRDefault="00622B95" w:rsidP="003F0C45">
            <w:r>
              <w:t>Identify opportunities to prevent admissions and facilitate earlier discharge by</w:t>
            </w:r>
          </w:p>
          <w:p w:rsidR="003F0C45" w:rsidRDefault="003F0C45" w:rsidP="00FE58A2">
            <w:pPr>
              <w:pStyle w:val="ListParagraph"/>
              <w:numPr>
                <w:ilvl w:val="0"/>
                <w:numId w:val="32"/>
              </w:numPr>
            </w:pPr>
            <w:r>
              <w:t>Map what services are available to support people in own accommodation when in crisis</w:t>
            </w:r>
          </w:p>
          <w:p w:rsidR="00622B95" w:rsidRDefault="00622B95" w:rsidP="00FE58A2">
            <w:pPr>
              <w:pStyle w:val="ListParagraph"/>
              <w:numPr>
                <w:ilvl w:val="0"/>
                <w:numId w:val="32"/>
              </w:numPr>
            </w:pPr>
            <w:r>
              <w:t>identifying any gaps in accommodation provision which contributed to admission or delayed discharge</w:t>
            </w:r>
          </w:p>
          <w:p w:rsidR="00622B95" w:rsidRDefault="00622B95" w:rsidP="00FE58A2">
            <w:pPr>
              <w:pStyle w:val="ListParagraph"/>
              <w:numPr>
                <w:ilvl w:val="0"/>
                <w:numId w:val="32"/>
              </w:numPr>
            </w:pPr>
            <w:r>
              <w:t>reviewing models of Crisis House provision and develop business case  if it is identified that this would reduce  demand on inpatient services and A+E</w:t>
            </w:r>
          </w:p>
          <w:p w:rsidR="00622B95" w:rsidRDefault="00622B95" w:rsidP="00FE58A2">
            <w:pPr>
              <w:pStyle w:val="ListParagraph"/>
              <w:numPr>
                <w:ilvl w:val="0"/>
                <w:numId w:val="32"/>
              </w:numPr>
            </w:pPr>
            <w:r>
              <w:t>reviewing availability of telephone helplines and develop communication plan to ensure better use (Note impact of previous changes on Samaritans)</w:t>
            </w:r>
          </w:p>
        </w:tc>
        <w:tc>
          <w:tcPr>
            <w:tcW w:w="1308" w:type="dxa"/>
          </w:tcPr>
          <w:p w:rsidR="00622B95" w:rsidRDefault="00622B95" w:rsidP="00FE58A2">
            <w:pPr>
              <w:rPr>
                <w:rFonts w:cs="Tahoma"/>
                <w:bCs/>
              </w:rPr>
            </w:pPr>
          </w:p>
        </w:tc>
        <w:tc>
          <w:tcPr>
            <w:tcW w:w="1461" w:type="dxa"/>
          </w:tcPr>
          <w:p w:rsidR="00622B95" w:rsidRDefault="00483AC9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Business case </w:t>
            </w:r>
          </w:p>
          <w:p w:rsidR="00483AC9" w:rsidRDefault="00483AC9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Sept 2016</w:t>
            </w:r>
          </w:p>
          <w:p w:rsidR="00483AC9" w:rsidRDefault="00483AC9" w:rsidP="00FE58A2">
            <w:pPr>
              <w:rPr>
                <w:rFonts w:cs="Tahoma"/>
                <w:bCs/>
              </w:rPr>
            </w:pPr>
          </w:p>
          <w:p w:rsidR="00483AC9" w:rsidRDefault="00483AC9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Service development </w:t>
            </w:r>
          </w:p>
          <w:p w:rsidR="00483AC9" w:rsidRDefault="00483AC9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April 2017</w:t>
            </w:r>
          </w:p>
        </w:tc>
        <w:tc>
          <w:tcPr>
            <w:tcW w:w="2794" w:type="dxa"/>
          </w:tcPr>
          <w:p w:rsidR="00622B95" w:rsidRDefault="00960594" w:rsidP="00960594">
            <w:pPr>
              <w:pStyle w:val="ListParagraph"/>
              <w:numPr>
                <w:ilvl w:val="0"/>
                <w:numId w:val="32"/>
              </w:num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Proposal to be taken to HFT Board</w:t>
            </w:r>
          </w:p>
          <w:p w:rsidR="00960594" w:rsidRPr="00960594" w:rsidRDefault="00960594" w:rsidP="00960594">
            <w:pPr>
              <w:pStyle w:val="ListParagraph"/>
              <w:numPr>
                <w:ilvl w:val="0"/>
                <w:numId w:val="32"/>
              </w:num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Business case to be presented to MHCCC strategic group </w:t>
            </w:r>
          </w:p>
        </w:tc>
        <w:tc>
          <w:tcPr>
            <w:tcW w:w="2965" w:type="dxa"/>
            <w:shd w:val="clear" w:color="auto" w:fill="auto"/>
          </w:tcPr>
          <w:p w:rsidR="00622B95" w:rsidRPr="00483AC9" w:rsidRDefault="00622B95" w:rsidP="00483AC9">
            <w:pPr>
              <w:rPr>
                <w:rFonts w:cs="Tahoma"/>
                <w:bCs/>
              </w:rPr>
            </w:pPr>
          </w:p>
        </w:tc>
      </w:tr>
      <w:tr w:rsidR="00894523" w:rsidRPr="00270215" w:rsidTr="003C7435">
        <w:tc>
          <w:tcPr>
            <w:tcW w:w="625" w:type="dxa"/>
          </w:tcPr>
          <w:p w:rsidR="00894523" w:rsidRPr="00F2049E" w:rsidRDefault="00622B95" w:rsidP="00FE58A2">
            <w:pPr>
              <w:jc w:val="center"/>
              <w:rPr>
                <w:rFonts w:cs="Tahoma"/>
                <w:b/>
              </w:rPr>
            </w:pPr>
            <w:r w:rsidRPr="00C008F7">
              <w:rPr>
                <w:rFonts w:cs="Tahoma"/>
                <w:b/>
                <w:sz w:val="32"/>
              </w:rPr>
              <w:t>2</w:t>
            </w:r>
          </w:p>
        </w:tc>
        <w:tc>
          <w:tcPr>
            <w:tcW w:w="5873" w:type="dxa"/>
          </w:tcPr>
          <w:p w:rsidR="00894523" w:rsidRDefault="00894523" w:rsidP="00FE58A2">
            <w:pPr>
              <w:rPr>
                <w:b/>
              </w:rPr>
            </w:pPr>
            <w:r w:rsidRPr="00F2049E">
              <w:rPr>
                <w:b/>
              </w:rPr>
              <w:t>Ensure effective coordination and timely access to Mental Health assessments</w:t>
            </w:r>
            <w:r w:rsidR="00622B95" w:rsidRPr="00F2049E">
              <w:rPr>
                <w:b/>
              </w:rPr>
              <w:t>. To include:</w:t>
            </w:r>
          </w:p>
          <w:p w:rsidR="00483AC9" w:rsidRDefault="00483AC9" w:rsidP="00483AC9">
            <w:pPr>
              <w:pStyle w:val="ListParagraph"/>
              <w:numPr>
                <w:ilvl w:val="0"/>
                <w:numId w:val="35"/>
              </w:numPr>
            </w:pPr>
            <w:r>
              <w:t>Review HFT Crisis services and reconfigure as appropriate</w:t>
            </w:r>
          </w:p>
          <w:p w:rsidR="00960594" w:rsidRPr="00960594" w:rsidRDefault="00960594" w:rsidP="00483AC9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>
              <w:t>Development of a single point of contact for  mental health  services across the agencies</w:t>
            </w:r>
          </w:p>
          <w:p w:rsidR="00960594" w:rsidRPr="00483AC9" w:rsidRDefault="00960594" w:rsidP="00FE58A2">
            <w:pPr>
              <w:pStyle w:val="ListParagraph"/>
              <w:numPr>
                <w:ilvl w:val="0"/>
                <w:numId w:val="35"/>
              </w:numPr>
              <w:rPr>
                <w:b/>
              </w:rPr>
            </w:pPr>
            <w:r w:rsidRPr="00F530B8">
              <w:t xml:space="preserve">Review level of provision of </w:t>
            </w:r>
            <w:r>
              <w:t xml:space="preserve">HFT employed </w:t>
            </w:r>
            <w:r w:rsidRPr="00F530B8">
              <w:t xml:space="preserve">approved </w:t>
            </w:r>
            <w:r w:rsidRPr="00F530B8">
              <w:lastRenderedPageBreak/>
              <w:t>clinicians</w:t>
            </w:r>
          </w:p>
        </w:tc>
        <w:tc>
          <w:tcPr>
            <w:tcW w:w="1308" w:type="dxa"/>
          </w:tcPr>
          <w:p w:rsidR="00894523" w:rsidRDefault="00960594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lastRenderedPageBreak/>
              <w:t>HFT</w:t>
            </w:r>
          </w:p>
          <w:p w:rsidR="003C7435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AE</w:t>
            </w:r>
          </w:p>
          <w:p w:rsidR="00960594" w:rsidRPr="0063415B" w:rsidRDefault="00960594" w:rsidP="00FE58A2">
            <w:pPr>
              <w:rPr>
                <w:rFonts w:cs="Tahoma"/>
                <w:bCs/>
              </w:rPr>
            </w:pPr>
          </w:p>
        </w:tc>
        <w:tc>
          <w:tcPr>
            <w:tcW w:w="1461" w:type="dxa"/>
          </w:tcPr>
          <w:p w:rsidR="00894523" w:rsidRPr="0063415B" w:rsidRDefault="00960594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October 2016</w:t>
            </w:r>
          </w:p>
        </w:tc>
        <w:tc>
          <w:tcPr>
            <w:tcW w:w="2794" w:type="dxa"/>
          </w:tcPr>
          <w:p w:rsidR="00894523" w:rsidRPr="00960594" w:rsidRDefault="00960594" w:rsidP="00960594">
            <w:pPr>
              <w:pStyle w:val="ListParagraph"/>
              <w:numPr>
                <w:ilvl w:val="0"/>
                <w:numId w:val="34"/>
              </w:numPr>
              <w:rPr>
                <w:rFonts w:cs="Tahoma"/>
                <w:bCs/>
              </w:rPr>
            </w:pPr>
            <w:r w:rsidRPr="00960594">
              <w:rPr>
                <w:rFonts w:asciiTheme="majorHAnsi" w:hAnsiTheme="majorHAnsi" w:cs="Tahoma"/>
                <w:bCs/>
              </w:rPr>
              <w:t>HFT Urgent Care Review</w:t>
            </w:r>
          </w:p>
        </w:tc>
        <w:tc>
          <w:tcPr>
            <w:tcW w:w="2965" w:type="dxa"/>
            <w:shd w:val="clear" w:color="auto" w:fill="auto"/>
          </w:tcPr>
          <w:p w:rsidR="00894523" w:rsidRPr="0063415B" w:rsidRDefault="00483AC9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Proposal approved by HFT board</w:t>
            </w:r>
          </w:p>
        </w:tc>
      </w:tr>
      <w:tr w:rsidR="008F5711" w:rsidRPr="00270215" w:rsidTr="003C7435">
        <w:tc>
          <w:tcPr>
            <w:tcW w:w="625" w:type="dxa"/>
          </w:tcPr>
          <w:p w:rsidR="008F5711" w:rsidRPr="00F2049E" w:rsidRDefault="008F5711" w:rsidP="00FE58A2">
            <w:pPr>
              <w:jc w:val="center"/>
              <w:rPr>
                <w:rFonts w:asciiTheme="majorHAnsi" w:hAnsiTheme="majorHAnsi" w:cs="Tahoma"/>
                <w:i/>
              </w:rPr>
            </w:pPr>
          </w:p>
        </w:tc>
        <w:tc>
          <w:tcPr>
            <w:tcW w:w="5873" w:type="dxa"/>
          </w:tcPr>
          <w:p w:rsidR="008F5711" w:rsidRDefault="003C7435" w:rsidP="00FE58A2">
            <w:r>
              <w:t xml:space="preserve">Update 111 Directory of Service </w:t>
            </w:r>
            <w:r w:rsidR="008F5711">
              <w:t xml:space="preserve">to </w:t>
            </w:r>
            <w:r w:rsidR="008F5711">
              <w:rPr>
                <w:rFonts w:asciiTheme="majorHAnsi" w:hAnsiTheme="majorHAnsi" w:cs="Tahoma"/>
                <w:bCs/>
              </w:rPr>
              <w:t>reduce proportion of patients signposted to attend A+E</w:t>
            </w:r>
          </w:p>
        </w:tc>
        <w:tc>
          <w:tcPr>
            <w:tcW w:w="1308" w:type="dxa"/>
          </w:tcPr>
          <w:p w:rsidR="008F5711" w:rsidRDefault="003C7435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HFT</w:t>
            </w:r>
          </w:p>
          <w:p w:rsidR="003C7435" w:rsidRDefault="003C7435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AE</w:t>
            </w:r>
          </w:p>
        </w:tc>
        <w:tc>
          <w:tcPr>
            <w:tcW w:w="1461" w:type="dxa"/>
          </w:tcPr>
          <w:p w:rsidR="008F5711" w:rsidRDefault="00483AC9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July 2016</w:t>
            </w:r>
          </w:p>
        </w:tc>
        <w:tc>
          <w:tcPr>
            <w:tcW w:w="2794" w:type="dxa"/>
          </w:tcPr>
          <w:p w:rsidR="008F5711" w:rsidRDefault="00483AC9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DOS update</w:t>
            </w:r>
          </w:p>
        </w:tc>
        <w:tc>
          <w:tcPr>
            <w:tcW w:w="2965" w:type="dxa"/>
            <w:shd w:val="clear" w:color="auto" w:fill="auto"/>
          </w:tcPr>
          <w:p w:rsidR="00483AC9" w:rsidRDefault="003C7435" w:rsidP="003C7435">
            <w:pPr>
              <w:rPr>
                <w:rFonts w:asciiTheme="majorHAnsi" w:hAnsiTheme="majorHAnsi" w:cs="Tahoma"/>
                <w:bCs/>
              </w:rPr>
            </w:pPr>
            <w:r>
              <w:t>111 DOS  updated</w:t>
            </w:r>
            <w:r w:rsidR="00483AC9">
              <w:rPr>
                <w:rFonts w:asciiTheme="majorHAnsi" w:hAnsiTheme="majorHAnsi" w:cs="Tahoma"/>
                <w:bCs/>
              </w:rPr>
              <w:t xml:space="preserve"> </w:t>
            </w:r>
          </w:p>
          <w:p w:rsidR="008F5711" w:rsidRDefault="00483AC9" w:rsidP="003C7435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complete</w:t>
            </w:r>
          </w:p>
        </w:tc>
      </w:tr>
      <w:tr w:rsidR="008F5711" w:rsidRPr="00270215" w:rsidTr="003C7435">
        <w:tc>
          <w:tcPr>
            <w:tcW w:w="625" w:type="dxa"/>
          </w:tcPr>
          <w:p w:rsidR="008F5711" w:rsidRPr="00F2049E" w:rsidRDefault="008F5711" w:rsidP="00FE58A2">
            <w:pPr>
              <w:jc w:val="center"/>
              <w:rPr>
                <w:rFonts w:asciiTheme="majorHAnsi" w:hAnsiTheme="majorHAnsi" w:cs="Tahoma"/>
                <w:bCs/>
                <w:i/>
              </w:rPr>
            </w:pPr>
          </w:p>
        </w:tc>
        <w:tc>
          <w:tcPr>
            <w:tcW w:w="5873" w:type="dxa"/>
            <w:shd w:val="clear" w:color="auto" w:fill="auto"/>
          </w:tcPr>
          <w:p w:rsidR="008F5711" w:rsidRDefault="008F5711" w:rsidP="008F5711">
            <w:r>
              <w:t>Develop multi-agency protocol to clarify roles and expectations of each agency based on revised MHA Code of Practice</w:t>
            </w:r>
          </w:p>
          <w:p w:rsidR="00960594" w:rsidRPr="00D077A2" w:rsidRDefault="00960594" w:rsidP="008F5711">
            <w:r w:rsidRPr="008F5711">
              <w:rPr>
                <w:rFonts w:cs="Tahoma"/>
                <w:bCs/>
              </w:rPr>
              <w:t>Arrangements to be in place for escalation to more senior staff in case of disagreement</w:t>
            </w:r>
          </w:p>
        </w:tc>
        <w:tc>
          <w:tcPr>
            <w:tcW w:w="1308" w:type="dxa"/>
          </w:tcPr>
          <w:p w:rsidR="008F5711" w:rsidRPr="00D84447" w:rsidRDefault="00960594" w:rsidP="00FE58A2">
            <w:pPr>
              <w:rPr>
                <w:rFonts w:asciiTheme="majorHAnsi" w:hAnsiTheme="majorHAnsi" w:cs="Tahoma"/>
                <w:bCs/>
              </w:rPr>
            </w:pPr>
            <w:r>
              <w:t>All agencies</w:t>
            </w:r>
          </w:p>
        </w:tc>
        <w:tc>
          <w:tcPr>
            <w:tcW w:w="1461" w:type="dxa"/>
          </w:tcPr>
          <w:p w:rsidR="008F5711" w:rsidRPr="00D84447" w:rsidRDefault="00483AC9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Sept 2016</w:t>
            </w:r>
          </w:p>
        </w:tc>
        <w:tc>
          <w:tcPr>
            <w:tcW w:w="2794" w:type="dxa"/>
          </w:tcPr>
          <w:p w:rsidR="00960594" w:rsidRDefault="008F5711" w:rsidP="00FE58A2">
            <w:r>
              <w:rPr>
                <w:rFonts w:asciiTheme="majorHAnsi" w:hAnsiTheme="majorHAnsi" w:cs="Tahoma"/>
                <w:bCs/>
              </w:rPr>
              <w:t>Agreed protocol</w:t>
            </w:r>
            <w:r w:rsidR="00960594">
              <w:t xml:space="preserve"> </w:t>
            </w:r>
          </w:p>
          <w:p w:rsidR="008F5711" w:rsidRPr="00D84447" w:rsidRDefault="00960594" w:rsidP="00960594">
            <w:pPr>
              <w:rPr>
                <w:rFonts w:asciiTheme="majorHAnsi" w:hAnsiTheme="majorHAnsi" w:cs="Tahoma"/>
                <w:bCs/>
              </w:rPr>
            </w:pPr>
            <w:r>
              <w:t xml:space="preserve">Clear escalation protocol in place report </w:t>
            </w:r>
          </w:p>
        </w:tc>
        <w:tc>
          <w:tcPr>
            <w:tcW w:w="2965" w:type="dxa"/>
            <w:shd w:val="clear" w:color="auto" w:fill="auto"/>
          </w:tcPr>
          <w:p w:rsidR="008F5711" w:rsidRPr="00C1449F" w:rsidRDefault="008F5711" w:rsidP="00622B95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Protocol developed and awaiting ratification </w:t>
            </w:r>
          </w:p>
        </w:tc>
      </w:tr>
      <w:tr w:rsidR="008F5711" w:rsidRPr="00270215" w:rsidTr="003C7435">
        <w:tc>
          <w:tcPr>
            <w:tcW w:w="625" w:type="dxa"/>
          </w:tcPr>
          <w:p w:rsidR="008F5711" w:rsidRPr="00F2049E" w:rsidRDefault="008F5711" w:rsidP="00FE58A2">
            <w:pPr>
              <w:jc w:val="center"/>
              <w:rPr>
                <w:rFonts w:asciiTheme="majorHAnsi" w:hAnsiTheme="majorHAnsi" w:cs="Tahoma"/>
                <w:i/>
              </w:rPr>
            </w:pPr>
          </w:p>
        </w:tc>
        <w:tc>
          <w:tcPr>
            <w:tcW w:w="5873" w:type="dxa"/>
          </w:tcPr>
          <w:p w:rsidR="008F5711" w:rsidRPr="00F530B8" w:rsidRDefault="00960594" w:rsidP="00960594">
            <w:r>
              <w:t>I</w:t>
            </w:r>
            <w:r w:rsidR="003F0C45">
              <w:t>ncrease a</w:t>
            </w:r>
            <w:r w:rsidR="008F5711">
              <w:t>ccess to S12 GPs willing to undertake MHA assessments</w:t>
            </w:r>
            <w:r>
              <w:t xml:space="preserve"> by training and promotion.</w:t>
            </w:r>
          </w:p>
        </w:tc>
        <w:tc>
          <w:tcPr>
            <w:tcW w:w="1308" w:type="dxa"/>
          </w:tcPr>
          <w:p w:rsidR="008F5711" w:rsidRPr="00F530B8" w:rsidRDefault="008F5711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CCGs</w:t>
            </w:r>
          </w:p>
        </w:tc>
        <w:tc>
          <w:tcPr>
            <w:tcW w:w="1461" w:type="dxa"/>
          </w:tcPr>
          <w:p w:rsidR="008F5711" w:rsidRPr="00F530B8" w:rsidRDefault="00483AC9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Nov 2016</w:t>
            </w:r>
          </w:p>
        </w:tc>
        <w:tc>
          <w:tcPr>
            <w:tcW w:w="2794" w:type="dxa"/>
          </w:tcPr>
          <w:p w:rsidR="008F5711" w:rsidRPr="00F530B8" w:rsidRDefault="00960594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Reduction in delays for completing MHA assessments</w:t>
            </w:r>
          </w:p>
        </w:tc>
        <w:tc>
          <w:tcPr>
            <w:tcW w:w="2965" w:type="dxa"/>
          </w:tcPr>
          <w:p w:rsidR="008F5711" w:rsidRPr="00F530B8" w:rsidRDefault="008F5711" w:rsidP="00FE58A2">
            <w:pPr>
              <w:rPr>
                <w:rFonts w:cs="Tahoma"/>
                <w:bCs/>
              </w:rPr>
            </w:pPr>
          </w:p>
        </w:tc>
      </w:tr>
      <w:tr w:rsidR="008F5711" w:rsidRPr="00270215" w:rsidTr="003C7435">
        <w:tc>
          <w:tcPr>
            <w:tcW w:w="625" w:type="dxa"/>
          </w:tcPr>
          <w:p w:rsidR="008F5711" w:rsidRPr="00F2049E" w:rsidRDefault="008F5711" w:rsidP="00FE58A2">
            <w:pPr>
              <w:jc w:val="center"/>
              <w:rPr>
                <w:rFonts w:asciiTheme="majorHAnsi" w:hAnsiTheme="majorHAnsi" w:cs="Tahoma"/>
                <w:bCs/>
                <w:i/>
              </w:rPr>
            </w:pPr>
          </w:p>
        </w:tc>
        <w:tc>
          <w:tcPr>
            <w:tcW w:w="5873" w:type="dxa"/>
          </w:tcPr>
          <w:p w:rsidR="008F5711" w:rsidRPr="003F360C" w:rsidRDefault="008F5711" w:rsidP="00960594">
            <w:r>
              <w:t>Review multi-agency Information Sharing and Consent protocol</w:t>
            </w:r>
            <w:r w:rsidR="00960594">
              <w:t xml:space="preserve"> so that agencies can share information about most regular users of crisis services</w:t>
            </w:r>
          </w:p>
        </w:tc>
        <w:tc>
          <w:tcPr>
            <w:tcW w:w="1308" w:type="dxa"/>
          </w:tcPr>
          <w:p w:rsidR="008F5711" w:rsidRDefault="00960594" w:rsidP="00960594">
            <w:r>
              <w:t>HFT</w:t>
            </w:r>
          </w:p>
          <w:p w:rsidR="003C7435" w:rsidRDefault="003C7435" w:rsidP="00960594">
            <w:r>
              <w:t>TC</w:t>
            </w:r>
          </w:p>
        </w:tc>
        <w:tc>
          <w:tcPr>
            <w:tcW w:w="1461" w:type="dxa"/>
          </w:tcPr>
          <w:p w:rsidR="008F5711" w:rsidRPr="00AA5F81" w:rsidRDefault="00483AC9" w:rsidP="00FE58A2">
            <w:r>
              <w:rPr>
                <w:rFonts w:asciiTheme="majorHAnsi" w:hAnsiTheme="majorHAnsi" w:cs="Tahoma"/>
                <w:bCs/>
              </w:rPr>
              <w:t>Sept 2016</w:t>
            </w:r>
          </w:p>
        </w:tc>
        <w:tc>
          <w:tcPr>
            <w:tcW w:w="2794" w:type="dxa"/>
          </w:tcPr>
          <w:p w:rsidR="008F5711" w:rsidRPr="00AA5F81" w:rsidRDefault="008F5711" w:rsidP="00FE58A2"/>
        </w:tc>
        <w:tc>
          <w:tcPr>
            <w:tcW w:w="2965" w:type="dxa"/>
          </w:tcPr>
          <w:p w:rsidR="008F5711" w:rsidRPr="00436A2A" w:rsidRDefault="008F5711" w:rsidP="00FE58A2">
            <w:pPr>
              <w:rPr>
                <w:rFonts w:cs="Tahoma"/>
                <w:bCs/>
              </w:rPr>
            </w:pPr>
          </w:p>
        </w:tc>
      </w:tr>
      <w:tr w:rsidR="008F5711" w:rsidRPr="00270215" w:rsidTr="003C7435">
        <w:tc>
          <w:tcPr>
            <w:tcW w:w="625" w:type="dxa"/>
          </w:tcPr>
          <w:p w:rsidR="008F5711" w:rsidRPr="008F5711" w:rsidRDefault="008F5711" w:rsidP="00FE58A2">
            <w:pPr>
              <w:jc w:val="center"/>
              <w:rPr>
                <w:rFonts w:cs="Tahoma"/>
                <w:b/>
              </w:rPr>
            </w:pPr>
            <w:r w:rsidRPr="00C008F7">
              <w:rPr>
                <w:rFonts w:cs="Tahoma"/>
                <w:b/>
                <w:sz w:val="32"/>
              </w:rPr>
              <w:t>3</w:t>
            </w:r>
          </w:p>
        </w:tc>
        <w:tc>
          <w:tcPr>
            <w:tcW w:w="5873" w:type="dxa"/>
          </w:tcPr>
          <w:p w:rsidR="008F5711" w:rsidRPr="008F5711" w:rsidRDefault="008F5711" w:rsidP="00FE58A2">
            <w:pPr>
              <w:rPr>
                <w:b/>
              </w:rPr>
            </w:pPr>
            <w:r w:rsidRPr="008F5711">
              <w:rPr>
                <w:b/>
              </w:rPr>
              <w:t>Development of coherent mental health and substance misuse pathways</w:t>
            </w:r>
          </w:p>
        </w:tc>
        <w:tc>
          <w:tcPr>
            <w:tcW w:w="1308" w:type="dxa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1461" w:type="dxa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2794" w:type="dxa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2965" w:type="dxa"/>
            <w:shd w:val="clear" w:color="auto" w:fill="auto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</w:tr>
      <w:tr w:rsidR="00C008F7" w:rsidRPr="00C008F7" w:rsidTr="003C7435">
        <w:trPr>
          <w:trHeight w:val="279"/>
        </w:trPr>
        <w:tc>
          <w:tcPr>
            <w:tcW w:w="625" w:type="dxa"/>
          </w:tcPr>
          <w:p w:rsidR="00C008F7" w:rsidRPr="00C008F7" w:rsidRDefault="00C008F7" w:rsidP="00FE58A2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5873" w:type="dxa"/>
          </w:tcPr>
          <w:p w:rsidR="00C008F7" w:rsidRPr="00960594" w:rsidRDefault="00960594" w:rsidP="00FE58A2">
            <w:r>
              <w:t xml:space="preserve">To hold a MH and SM ‘summit’ to review </w:t>
            </w:r>
            <w:r w:rsidR="003C7435">
              <w:t>pathways and pressure points for people with a ‘dual diagnosis’</w:t>
            </w:r>
          </w:p>
        </w:tc>
        <w:tc>
          <w:tcPr>
            <w:tcW w:w="1308" w:type="dxa"/>
          </w:tcPr>
          <w:p w:rsidR="003C7435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Hull CC VH</w:t>
            </w:r>
          </w:p>
          <w:p w:rsidR="00C008F7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ERY CCG PC</w:t>
            </w:r>
          </w:p>
          <w:p w:rsidR="003C7435" w:rsidRPr="00C008F7" w:rsidRDefault="003C7435" w:rsidP="00FE58A2">
            <w:pPr>
              <w:rPr>
                <w:rFonts w:cs="Tahoma"/>
                <w:bCs/>
              </w:rPr>
            </w:pPr>
          </w:p>
        </w:tc>
        <w:tc>
          <w:tcPr>
            <w:tcW w:w="1461" w:type="dxa"/>
          </w:tcPr>
          <w:p w:rsidR="00C008F7" w:rsidRPr="00C008F7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Dec 2016</w:t>
            </w:r>
          </w:p>
        </w:tc>
        <w:tc>
          <w:tcPr>
            <w:tcW w:w="2794" w:type="dxa"/>
          </w:tcPr>
          <w:p w:rsidR="00C008F7" w:rsidRPr="00C008F7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Strategic Group to review outcomes of ‘summit’ in Dec 2016</w:t>
            </w:r>
          </w:p>
        </w:tc>
        <w:tc>
          <w:tcPr>
            <w:tcW w:w="2965" w:type="dxa"/>
            <w:shd w:val="clear" w:color="auto" w:fill="auto"/>
          </w:tcPr>
          <w:p w:rsidR="00C008F7" w:rsidRPr="00C008F7" w:rsidRDefault="00C008F7" w:rsidP="00FE58A2">
            <w:pPr>
              <w:rPr>
                <w:rFonts w:cs="Tahoma"/>
                <w:bCs/>
              </w:rPr>
            </w:pPr>
          </w:p>
        </w:tc>
      </w:tr>
      <w:tr w:rsidR="008F5711" w:rsidRPr="00270215" w:rsidTr="003C7435">
        <w:tc>
          <w:tcPr>
            <w:tcW w:w="625" w:type="dxa"/>
          </w:tcPr>
          <w:p w:rsidR="008F5711" w:rsidRPr="008F5711" w:rsidRDefault="008F5711" w:rsidP="00FE58A2">
            <w:pPr>
              <w:jc w:val="center"/>
              <w:rPr>
                <w:rFonts w:cs="Tahoma"/>
                <w:b/>
              </w:rPr>
            </w:pPr>
            <w:r w:rsidRPr="00C008F7">
              <w:rPr>
                <w:rFonts w:cs="Tahoma"/>
                <w:b/>
                <w:sz w:val="32"/>
              </w:rPr>
              <w:t>4</w:t>
            </w:r>
          </w:p>
        </w:tc>
        <w:tc>
          <w:tcPr>
            <w:tcW w:w="5873" w:type="dxa"/>
          </w:tcPr>
          <w:p w:rsidR="008F5711" w:rsidRPr="008F5711" w:rsidRDefault="008F5711" w:rsidP="00FE58A2">
            <w:pPr>
              <w:rPr>
                <w:b/>
              </w:rPr>
            </w:pPr>
            <w:r w:rsidRPr="008F5711">
              <w:rPr>
                <w:b/>
              </w:rPr>
              <w:t>Development of multi-agency training programme</w:t>
            </w:r>
          </w:p>
        </w:tc>
        <w:tc>
          <w:tcPr>
            <w:tcW w:w="1308" w:type="dxa"/>
          </w:tcPr>
          <w:p w:rsidR="008F5711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Hull CC</w:t>
            </w:r>
          </w:p>
          <w:p w:rsidR="003C7435" w:rsidRPr="0063415B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AF</w:t>
            </w:r>
          </w:p>
        </w:tc>
        <w:tc>
          <w:tcPr>
            <w:tcW w:w="1461" w:type="dxa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2794" w:type="dxa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2965" w:type="dxa"/>
            <w:shd w:val="clear" w:color="auto" w:fill="auto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</w:tr>
      <w:tr w:rsidR="008F5711" w:rsidRPr="00270215" w:rsidTr="003C7435">
        <w:tc>
          <w:tcPr>
            <w:tcW w:w="625" w:type="dxa"/>
          </w:tcPr>
          <w:p w:rsidR="008F5711" w:rsidRPr="00F2049E" w:rsidRDefault="008F5711" w:rsidP="00FE58A2">
            <w:pPr>
              <w:jc w:val="center"/>
              <w:rPr>
                <w:rFonts w:asciiTheme="majorHAnsi" w:hAnsiTheme="majorHAnsi" w:cs="Tahoma"/>
                <w:bCs/>
                <w:i/>
              </w:rPr>
            </w:pPr>
          </w:p>
        </w:tc>
        <w:tc>
          <w:tcPr>
            <w:tcW w:w="5873" w:type="dxa"/>
          </w:tcPr>
          <w:p w:rsidR="008F5711" w:rsidRPr="008F5711" w:rsidRDefault="008F5711" w:rsidP="00FE58A2">
            <w:pPr>
              <w:rPr>
                <w:u w:val="single"/>
              </w:rPr>
            </w:pPr>
            <w:r w:rsidRPr="008F5711">
              <w:rPr>
                <w:u w:val="single"/>
              </w:rPr>
              <w:t>Well-trained staff</w:t>
            </w:r>
          </w:p>
          <w:p w:rsidR="008F5711" w:rsidRPr="003F360C" w:rsidRDefault="008F5711" w:rsidP="00FE58A2">
            <w:pPr>
              <w:pStyle w:val="ListParagraph"/>
              <w:numPr>
                <w:ilvl w:val="0"/>
                <w:numId w:val="15"/>
              </w:numPr>
            </w:pPr>
            <w:r w:rsidRPr="003F360C">
              <w:t>Review training and protocols</w:t>
            </w:r>
          </w:p>
          <w:p w:rsidR="008F5711" w:rsidRPr="003F360C" w:rsidRDefault="008F5711" w:rsidP="00FE58A2">
            <w:pPr>
              <w:pStyle w:val="ListParagraph"/>
              <w:numPr>
                <w:ilvl w:val="0"/>
                <w:numId w:val="15"/>
              </w:numPr>
            </w:pPr>
            <w:r w:rsidRPr="003F360C">
              <w:t xml:space="preserve">Development of multi-agency training programme to </w:t>
            </w:r>
            <w:r w:rsidRPr="003F360C">
              <w:lastRenderedPageBreak/>
              <w:t>include</w:t>
            </w:r>
          </w:p>
          <w:p w:rsidR="008F5711" w:rsidRPr="003F360C" w:rsidRDefault="008F5711" w:rsidP="00FE58A2">
            <w:pPr>
              <w:pStyle w:val="ListParagraph"/>
              <w:numPr>
                <w:ilvl w:val="1"/>
                <w:numId w:val="15"/>
              </w:numPr>
            </w:pPr>
            <w:r w:rsidRPr="003F360C">
              <w:t>Mental health awareness / safetalk</w:t>
            </w:r>
          </w:p>
          <w:p w:rsidR="008F5711" w:rsidRPr="003F360C" w:rsidRDefault="008F5711" w:rsidP="00FE58A2">
            <w:pPr>
              <w:pStyle w:val="ListParagraph"/>
              <w:numPr>
                <w:ilvl w:val="1"/>
                <w:numId w:val="15"/>
              </w:numPr>
            </w:pPr>
            <w:r w:rsidRPr="003F360C">
              <w:t>Knowledge of local MH and substance misuse services</w:t>
            </w:r>
          </w:p>
          <w:p w:rsidR="008F5711" w:rsidRPr="003F360C" w:rsidRDefault="008F5711" w:rsidP="00FE58A2">
            <w:pPr>
              <w:pStyle w:val="ListParagraph"/>
              <w:numPr>
                <w:ilvl w:val="1"/>
                <w:numId w:val="15"/>
              </w:numPr>
            </w:pPr>
            <w:r w:rsidRPr="003F360C">
              <w:t>Knowledge of shared policies and protocols</w:t>
            </w:r>
          </w:p>
          <w:p w:rsidR="008F5711" w:rsidRPr="003F360C" w:rsidRDefault="008F5711" w:rsidP="00FE58A2">
            <w:pPr>
              <w:pStyle w:val="ListParagraph"/>
              <w:numPr>
                <w:ilvl w:val="1"/>
                <w:numId w:val="15"/>
              </w:numPr>
            </w:pPr>
            <w:r w:rsidRPr="003F360C">
              <w:t>Understanding of other agency roles in responding to MH crises</w:t>
            </w:r>
          </w:p>
        </w:tc>
        <w:tc>
          <w:tcPr>
            <w:tcW w:w="1308" w:type="dxa"/>
          </w:tcPr>
          <w:p w:rsidR="008F5711" w:rsidRDefault="008F5711" w:rsidP="008F5711"/>
        </w:tc>
        <w:tc>
          <w:tcPr>
            <w:tcW w:w="1461" w:type="dxa"/>
          </w:tcPr>
          <w:p w:rsidR="008F5711" w:rsidRPr="00AA5F81" w:rsidRDefault="008F5711" w:rsidP="00FE58A2"/>
        </w:tc>
        <w:tc>
          <w:tcPr>
            <w:tcW w:w="2794" w:type="dxa"/>
          </w:tcPr>
          <w:p w:rsidR="008F5711" w:rsidRPr="00AA5F81" w:rsidRDefault="008F5711" w:rsidP="00FE58A2">
            <w:r>
              <w:t>Training programmes in place</w:t>
            </w:r>
          </w:p>
        </w:tc>
        <w:tc>
          <w:tcPr>
            <w:tcW w:w="2965" w:type="dxa"/>
          </w:tcPr>
          <w:p w:rsidR="008F5711" w:rsidRDefault="008F5711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HFT developing training programme for the police. </w:t>
            </w:r>
          </w:p>
          <w:p w:rsidR="008F5711" w:rsidRDefault="008F5711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 xml:space="preserve">HFT also delivering joint </w:t>
            </w:r>
            <w:r>
              <w:rPr>
                <w:rFonts w:asciiTheme="majorHAnsi" w:hAnsiTheme="majorHAnsi" w:cs="Tahoma"/>
                <w:bCs/>
              </w:rPr>
              <w:lastRenderedPageBreak/>
              <w:t>training to Police and Probation</w:t>
            </w:r>
          </w:p>
          <w:p w:rsidR="008F5711" w:rsidRDefault="008F5711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ERYC providing training to police re MCA</w:t>
            </w:r>
          </w:p>
          <w:p w:rsidR="008F5711" w:rsidRDefault="008F5711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HFT delivering MH training to A+E staff</w:t>
            </w:r>
          </w:p>
          <w:p w:rsidR="008F5711" w:rsidRPr="00DD2946" w:rsidRDefault="008F5711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YMHFA training offered across agencies</w:t>
            </w:r>
          </w:p>
        </w:tc>
      </w:tr>
      <w:tr w:rsidR="008F5711" w:rsidRPr="00270215" w:rsidTr="003C7435">
        <w:tc>
          <w:tcPr>
            <w:tcW w:w="625" w:type="dxa"/>
          </w:tcPr>
          <w:p w:rsidR="008F5711" w:rsidRPr="00F2049E" w:rsidRDefault="008F5711" w:rsidP="00FE58A2">
            <w:pPr>
              <w:jc w:val="center"/>
              <w:rPr>
                <w:rFonts w:asciiTheme="majorHAnsi" w:hAnsiTheme="majorHAnsi" w:cs="Tahoma"/>
                <w:bCs/>
                <w:i/>
              </w:rPr>
            </w:pPr>
            <w:r w:rsidRPr="00F2049E">
              <w:rPr>
                <w:rFonts w:asciiTheme="majorHAnsi" w:hAnsiTheme="majorHAnsi" w:cs="Tahoma"/>
                <w:bCs/>
                <w:i/>
              </w:rPr>
              <w:lastRenderedPageBreak/>
              <w:t>6.6</w:t>
            </w:r>
          </w:p>
        </w:tc>
        <w:tc>
          <w:tcPr>
            <w:tcW w:w="5873" w:type="dxa"/>
          </w:tcPr>
          <w:p w:rsidR="008F5711" w:rsidRPr="00644300" w:rsidRDefault="008F5711" w:rsidP="00FE58A2">
            <w:r>
              <w:t xml:space="preserve">HFT developing </w:t>
            </w:r>
            <w:r w:rsidRPr="00644300">
              <w:t>Recovery College</w:t>
            </w:r>
            <w:r>
              <w:t xml:space="preserve"> to promote more recovery focused training for staff from mental health services and partner agencies, as well as service users and carers </w:t>
            </w:r>
          </w:p>
        </w:tc>
        <w:tc>
          <w:tcPr>
            <w:tcW w:w="1308" w:type="dxa"/>
          </w:tcPr>
          <w:p w:rsidR="008F5711" w:rsidRDefault="008F5711" w:rsidP="00FE58A2"/>
        </w:tc>
        <w:tc>
          <w:tcPr>
            <w:tcW w:w="1461" w:type="dxa"/>
          </w:tcPr>
          <w:p w:rsidR="008F5711" w:rsidRDefault="008F5711" w:rsidP="00FE58A2"/>
        </w:tc>
        <w:tc>
          <w:tcPr>
            <w:tcW w:w="2794" w:type="dxa"/>
          </w:tcPr>
          <w:p w:rsidR="008F5711" w:rsidRDefault="008F5711" w:rsidP="00FE58A2"/>
        </w:tc>
        <w:tc>
          <w:tcPr>
            <w:tcW w:w="2965" w:type="dxa"/>
          </w:tcPr>
          <w:p w:rsidR="008F5711" w:rsidRPr="00DD2946" w:rsidRDefault="008F5711" w:rsidP="00FE58A2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Recovery College established</w:t>
            </w:r>
          </w:p>
        </w:tc>
      </w:tr>
      <w:tr w:rsidR="008F5711" w:rsidRPr="00270215" w:rsidTr="003C7435">
        <w:tc>
          <w:tcPr>
            <w:tcW w:w="625" w:type="dxa"/>
          </w:tcPr>
          <w:p w:rsidR="008F5711" w:rsidRPr="00C008F7" w:rsidRDefault="008F5711" w:rsidP="00F2049E">
            <w:pPr>
              <w:spacing w:line="360" w:lineRule="auto"/>
              <w:jc w:val="center"/>
              <w:rPr>
                <w:rFonts w:cs="Tahoma"/>
                <w:b/>
              </w:rPr>
            </w:pPr>
            <w:r w:rsidRPr="00C008F7">
              <w:rPr>
                <w:rFonts w:cs="Tahoma"/>
                <w:b/>
                <w:sz w:val="32"/>
              </w:rPr>
              <w:t>5</w:t>
            </w:r>
          </w:p>
        </w:tc>
        <w:tc>
          <w:tcPr>
            <w:tcW w:w="5873" w:type="dxa"/>
          </w:tcPr>
          <w:p w:rsidR="008F5711" w:rsidRPr="008F5711" w:rsidRDefault="008F5711" w:rsidP="00FE58A2">
            <w:pPr>
              <w:rPr>
                <w:b/>
              </w:rPr>
            </w:pPr>
            <w:r w:rsidRPr="008F5711">
              <w:rPr>
                <w:b/>
              </w:rPr>
              <w:t>Improve involvement of service users in service development and support co-production</w:t>
            </w:r>
          </w:p>
        </w:tc>
        <w:tc>
          <w:tcPr>
            <w:tcW w:w="1308" w:type="dxa"/>
          </w:tcPr>
          <w:p w:rsidR="003C7435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HEY Mind</w:t>
            </w:r>
          </w:p>
          <w:p w:rsidR="008F5711" w:rsidRPr="0063415B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DS</w:t>
            </w:r>
          </w:p>
        </w:tc>
        <w:tc>
          <w:tcPr>
            <w:tcW w:w="1461" w:type="dxa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2794" w:type="dxa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2965" w:type="dxa"/>
            <w:shd w:val="clear" w:color="auto" w:fill="auto"/>
          </w:tcPr>
          <w:p w:rsidR="008F5711" w:rsidRPr="0063415B" w:rsidRDefault="008F5711" w:rsidP="00FE58A2">
            <w:pPr>
              <w:rPr>
                <w:rFonts w:cs="Tahoma"/>
                <w:bCs/>
              </w:rPr>
            </w:pPr>
          </w:p>
        </w:tc>
      </w:tr>
      <w:tr w:rsidR="008F5711" w:rsidRPr="00270215" w:rsidTr="003C7435">
        <w:tc>
          <w:tcPr>
            <w:tcW w:w="625" w:type="dxa"/>
          </w:tcPr>
          <w:p w:rsidR="008F5711" w:rsidRPr="00F2049E" w:rsidRDefault="008F5711" w:rsidP="00FE58A2">
            <w:pPr>
              <w:jc w:val="center"/>
              <w:rPr>
                <w:rFonts w:asciiTheme="majorHAnsi" w:hAnsiTheme="majorHAnsi" w:cs="Tahoma"/>
                <w:i/>
              </w:rPr>
            </w:pPr>
          </w:p>
        </w:tc>
        <w:tc>
          <w:tcPr>
            <w:tcW w:w="5873" w:type="dxa"/>
          </w:tcPr>
          <w:p w:rsidR="008F5711" w:rsidRDefault="003C7435" w:rsidP="003C7435">
            <w:r>
              <w:t>Provide support to workstream leads seeking to gain s</w:t>
            </w:r>
            <w:r w:rsidR="008F5711">
              <w:t xml:space="preserve">ervice user and carer views of </w:t>
            </w:r>
            <w:r>
              <w:t>crisis care models</w:t>
            </w:r>
          </w:p>
        </w:tc>
        <w:tc>
          <w:tcPr>
            <w:tcW w:w="1308" w:type="dxa"/>
          </w:tcPr>
          <w:p w:rsidR="008F5711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1461" w:type="dxa"/>
          </w:tcPr>
          <w:p w:rsidR="008F5711" w:rsidRPr="00436A2A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2794" w:type="dxa"/>
          </w:tcPr>
          <w:p w:rsidR="008F5711" w:rsidRDefault="008F5711" w:rsidP="00FE58A2">
            <w:pPr>
              <w:rPr>
                <w:rFonts w:cs="Tahoma"/>
                <w:bCs/>
              </w:rPr>
            </w:pPr>
          </w:p>
        </w:tc>
        <w:tc>
          <w:tcPr>
            <w:tcW w:w="2965" w:type="dxa"/>
          </w:tcPr>
          <w:p w:rsidR="008F5711" w:rsidRPr="00436A2A" w:rsidRDefault="008F5711" w:rsidP="008F5711">
            <w:pPr>
              <w:rPr>
                <w:rFonts w:cs="Tahoma"/>
                <w:bCs/>
              </w:rPr>
            </w:pPr>
          </w:p>
          <w:p w:rsidR="008F5711" w:rsidRPr="00436A2A" w:rsidRDefault="008F5711" w:rsidP="00FE58A2">
            <w:pPr>
              <w:rPr>
                <w:rFonts w:cs="Tahoma"/>
                <w:bCs/>
              </w:rPr>
            </w:pPr>
          </w:p>
        </w:tc>
      </w:tr>
      <w:tr w:rsidR="003C7435" w:rsidRPr="00270215" w:rsidTr="003C7435">
        <w:tc>
          <w:tcPr>
            <w:tcW w:w="625" w:type="dxa"/>
          </w:tcPr>
          <w:p w:rsidR="003C7435" w:rsidRPr="00C008F7" w:rsidRDefault="003C7435" w:rsidP="00DD7631">
            <w:pPr>
              <w:spacing w:line="36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32"/>
              </w:rPr>
              <w:t>6</w:t>
            </w:r>
          </w:p>
        </w:tc>
        <w:tc>
          <w:tcPr>
            <w:tcW w:w="5873" w:type="dxa"/>
          </w:tcPr>
          <w:p w:rsidR="003C7435" w:rsidRPr="008F5711" w:rsidRDefault="003C7435" w:rsidP="003C7435">
            <w:pPr>
              <w:rPr>
                <w:b/>
              </w:rPr>
            </w:pPr>
            <w:r w:rsidRPr="003C7435">
              <w:rPr>
                <w:b/>
              </w:rPr>
              <w:t>Review level of  support offered to residential  homes before and during management of crisis situations (Dementia)</w:t>
            </w:r>
          </w:p>
        </w:tc>
        <w:tc>
          <w:tcPr>
            <w:tcW w:w="1308" w:type="dxa"/>
          </w:tcPr>
          <w:p w:rsidR="003C7435" w:rsidRDefault="003C7435" w:rsidP="003C7435">
            <w:pPr>
              <w:rPr>
                <w:rFonts w:asciiTheme="majorHAnsi" w:hAnsiTheme="majorHAnsi"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HFT / ERYC / HCC / CCGs</w:t>
            </w:r>
          </w:p>
          <w:p w:rsidR="003C7435" w:rsidRDefault="003C7435" w:rsidP="00FE58A2">
            <w:pPr>
              <w:rPr>
                <w:rFonts w:cs="Tahoma"/>
                <w:bCs/>
              </w:rPr>
            </w:pPr>
          </w:p>
        </w:tc>
        <w:tc>
          <w:tcPr>
            <w:tcW w:w="1461" w:type="dxa"/>
          </w:tcPr>
          <w:p w:rsidR="003C7435" w:rsidRPr="00436A2A" w:rsidRDefault="003C7435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Dec 2016</w:t>
            </w:r>
          </w:p>
        </w:tc>
        <w:tc>
          <w:tcPr>
            <w:tcW w:w="2794" w:type="dxa"/>
          </w:tcPr>
          <w:p w:rsidR="003C7435" w:rsidRDefault="003C7435" w:rsidP="003C7435">
            <w:pPr>
              <w:rPr>
                <w:rFonts w:cs="Tahoma"/>
                <w:bCs/>
              </w:rPr>
            </w:pPr>
            <w:r>
              <w:rPr>
                <w:rFonts w:asciiTheme="majorHAnsi" w:hAnsiTheme="majorHAnsi" w:cs="Tahoma"/>
                <w:bCs/>
              </w:rPr>
              <w:t>Clear and agreed criteria and protocols for accessing support</w:t>
            </w:r>
          </w:p>
        </w:tc>
        <w:tc>
          <w:tcPr>
            <w:tcW w:w="2965" w:type="dxa"/>
          </w:tcPr>
          <w:p w:rsidR="003C7435" w:rsidRPr="00436A2A" w:rsidRDefault="003C7435" w:rsidP="008F5711">
            <w:pPr>
              <w:rPr>
                <w:rFonts w:cs="Tahoma"/>
                <w:bCs/>
              </w:rPr>
            </w:pPr>
            <w:r w:rsidRPr="00976C3B">
              <w:rPr>
                <w:rFonts w:asciiTheme="majorHAnsi" w:hAnsiTheme="majorHAnsi" w:cs="Tahoma"/>
                <w:bCs/>
              </w:rPr>
              <w:t>Revised models of care have been considered previously but project needs to acquire impetus</w:t>
            </w:r>
          </w:p>
        </w:tc>
      </w:tr>
      <w:tr w:rsidR="00483AC9" w:rsidRPr="00270215" w:rsidTr="003C7435">
        <w:tc>
          <w:tcPr>
            <w:tcW w:w="625" w:type="dxa"/>
          </w:tcPr>
          <w:p w:rsidR="00483AC9" w:rsidRPr="00C008F7" w:rsidRDefault="00483AC9" w:rsidP="00DD7631">
            <w:pPr>
              <w:spacing w:line="360" w:lineRule="auto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z w:val="32"/>
              </w:rPr>
              <w:t>7</w:t>
            </w:r>
          </w:p>
        </w:tc>
        <w:tc>
          <w:tcPr>
            <w:tcW w:w="5873" w:type="dxa"/>
          </w:tcPr>
          <w:p w:rsidR="00483AC9" w:rsidRPr="008F5711" w:rsidRDefault="00483AC9" w:rsidP="00DD7631">
            <w:pPr>
              <w:rPr>
                <w:b/>
              </w:rPr>
            </w:pPr>
            <w:r>
              <w:rPr>
                <w:b/>
              </w:rPr>
              <w:t>Develop dashboard to monitor progress</w:t>
            </w:r>
          </w:p>
        </w:tc>
        <w:tc>
          <w:tcPr>
            <w:tcW w:w="1308" w:type="dxa"/>
          </w:tcPr>
          <w:p w:rsidR="00483AC9" w:rsidRDefault="00483AC9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Humberside Police JT </w:t>
            </w:r>
          </w:p>
        </w:tc>
        <w:tc>
          <w:tcPr>
            <w:tcW w:w="1461" w:type="dxa"/>
          </w:tcPr>
          <w:p w:rsidR="00483AC9" w:rsidRPr="00436A2A" w:rsidRDefault="00483AC9" w:rsidP="00FE58A2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Dec 2016</w:t>
            </w:r>
          </w:p>
        </w:tc>
        <w:tc>
          <w:tcPr>
            <w:tcW w:w="2794" w:type="dxa"/>
          </w:tcPr>
          <w:p w:rsidR="00483AC9" w:rsidRDefault="00483AC9" w:rsidP="00483AC9">
            <w:r>
              <w:t>Dashboard reporting to MHCCC Strategic Group</w:t>
            </w:r>
          </w:p>
          <w:p w:rsidR="00483AC9" w:rsidRDefault="00483AC9" w:rsidP="00FE58A2">
            <w:pPr>
              <w:rPr>
                <w:rFonts w:cs="Tahoma"/>
                <w:bCs/>
              </w:rPr>
            </w:pPr>
          </w:p>
        </w:tc>
        <w:tc>
          <w:tcPr>
            <w:tcW w:w="2965" w:type="dxa"/>
          </w:tcPr>
          <w:p w:rsidR="00483AC9" w:rsidRDefault="00483AC9" w:rsidP="00483AC9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No national or regional dashboard</w:t>
            </w:r>
          </w:p>
          <w:p w:rsidR="00483AC9" w:rsidRPr="00436A2A" w:rsidRDefault="00483AC9" w:rsidP="008F5711">
            <w:pPr>
              <w:rPr>
                <w:rFonts w:cs="Tahoma"/>
                <w:bCs/>
              </w:rPr>
            </w:pPr>
          </w:p>
        </w:tc>
      </w:tr>
    </w:tbl>
    <w:p w:rsidR="00965866" w:rsidRPr="00270215" w:rsidRDefault="00965866">
      <w:pPr>
        <w:spacing w:after="0" w:line="240" w:lineRule="auto"/>
        <w:textAlignment w:val="center"/>
        <w:rPr>
          <w:rFonts w:ascii="Tahoma" w:eastAsia="Times New Roman" w:hAnsi="Tahoma" w:cs="Tahoma"/>
          <w:sz w:val="24"/>
          <w:szCs w:val="24"/>
        </w:rPr>
      </w:pPr>
    </w:p>
    <w:sectPr w:rsidR="00965866" w:rsidRPr="00270215" w:rsidSect="00E37262">
      <w:headerReference w:type="default" r:id="rId11"/>
      <w:footerReference w:type="default" r:id="rId12"/>
      <w:pgSz w:w="16838" w:h="11906" w:orient="landscape"/>
      <w:pgMar w:top="2414" w:right="934" w:bottom="994" w:left="1278" w:header="567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39" w:rsidRDefault="00906139" w:rsidP="00654AA6">
      <w:pPr>
        <w:spacing w:after="0" w:line="240" w:lineRule="auto"/>
      </w:pPr>
      <w:r>
        <w:separator/>
      </w:r>
    </w:p>
  </w:endnote>
  <w:endnote w:type="continuationSeparator" w:id="0">
    <w:p w:rsidR="00906139" w:rsidRDefault="00906139" w:rsidP="0065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004940"/>
      <w:docPartObj>
        <w:docPartGallery w:val="Page Numbers (Bottom of Page)"/>
        <w:docPartUnique/>
      </w:docPartObj>
    </w:sdtPr>
    <w:sdtEndPr/>
    <w:sdtContent>
      <w:p w:rsidR="00947BF6" w:rsidRDefault="00947B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2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7BF6" w:rsidRDefault="00947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39" w:rsidRDefault="00906139" w:rsidP="00654AA6">
      <w:pPr>
        <w:spacing w:after="0" w:line="240" w:lineRule="auto"/>
      </w:pPr>
      <w:r>
        <w:separator/>
      </w:r>
    </w:p>
  </w:footnote>
  <w:footnote w:type="continuationSeparator" w:id="0">
    <w:p w:rsidR="00906139" w:rsidRDefault="00906139" w:rsidP="0065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F6" w:rsidRDefault="00947BF6" w:rsidP="00863C13">
    <w:pPr>
      <w:tabs>
        <w:tab w:val="left" w:pos="1128"/>
        <w:tab w:val="center" w:pos="6979"/>
      </w:tabs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color w:val="FFFFFF" w:themeColor="background1"/>
        <w:sz w:val="23"/>
        <w:szCs w:val="24"/>
      </w:rPr>
    </w:pPr>
    <w:r w:rsidRPr="00A41486">
      <w:rPr>
        <w:rFonts w:ascii="Tahoma" w:hAnsi="Tahoma" w:cs="Tahoma"/>
        <w:noProof/>
        <w:color w:val="FFFFFF" w:themeColor="background1"/>
        <w:sz w:val="23"/>
        <w:lang w:val="en-US" w:eastAsia="en-US"/>
      </w:rPr>
      <w:drawing>
        <wp:anchor distT="0" distB="0" distL="114300" distR="114300" simplePos="0" relativeHeight="251659264" behindDoc="1" locked="0" layoutInCell="1" allowOverlap="1" wp14:anchorId="011962EC" wp14:editId="45F4AD62">
          <wp:simplePos x="0" y="0"/>
          <wp:positionH relativeFrom="column">
            <wp:posOffset>-802688</wp:posOffset>
          </wp:positionH>
          <wp:positionV relativeFrom="page">
            <wp:posOffset>25400</wp:posOffset>
          </wp:positionV>
          <wp:extent cx="10739887" cy="1250830"/>
          <wp:effectExtent l="0" t="0" r="4445" b="6985"/>
          <wp:wrapNone/>
          <wp:docPr id="8" name="Placeholder" descr="::Headers: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Headers:Landsca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887" cy="1250830"/>
                  </a:xfrm>
                  <a:prstGeom prst="rect">
                    <a:avLst/>
                  </a:prstGeom>
                  <a:solidFill>
                    <a:srgbClr val="61AEB5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bCs/>
        <w:color w:val="FFFFFF" w:themeColor="background1"/>
        <w:sz w:val="23"/>
        <w:szCs w:val="24"/>
      </w:rPr>
      <w:t>Hull and East Riding of Yorkshire</w:t>
    </w:r>
  </w:p>
  <w:p w:rsidR="00894523" w:rsidRDefault="00947BF6" w:rsidP="00A00B8F">
    <w:pPr>
      <w:tabs>
        <w:tab w:val="left" w:pos="1128"/>
        <w:tab w:val="center" w:pos="6979"/>
      </w:tabs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color w:val="FFFFFF" w:themeColor="background1"/>
        <w:sz w:val="23"/>
        <w:szCs w:val="24"/>
      </w:rPr>
    </w:pPr>
    <w:r w:rsidRPr="00A41486">
      <w:rPr>
        <w:rFonts w:ascii="Tahoma" w:hAnsi="Tahoma" w:cs="Tahoma"/>
        <w:b/>
        <w:bCs/>
        <w:color w:val="FFFFFF" w:themeColor="background1"/>
        <w:sz w:val="23"/>
        <w:szCs w:val="24"/>
      </w:rPr>
      <w:t>Mental Health Crisis Care Concordat</w:t>
    </w:r>
    <w:r>
      <w:rPr>
        <w:rFonts w:ascii="Tahoma" w:hAnsi="Tahoma" w:cs="Tahoma"/>
        <w:b/>
        <w:bCs/>
        <w:color w:val="FFFFFF" w:themeColor="background1"/>
        <w:sz w:val="23"/>
        <w:szCs w:val="24"/>
      </w:rPr>
      <w:t xml:space="preserve"> Action Plan</w:t>
    </w:r>
    <w:r w:rsidR="00894523">
      <w:rPr>
        <w:rFonts w:ascii="Tahoma" w:hAnsi="Tahoma" w:cs="Tahoma"/>
        <w:b/>
        <w:bCs/>
        <w:color w:val="FFFFFF" w:themeColor="background1"/>
        <w:sz w:val="23"/>
        <w:szCs w:val="24"/>
      </w:rPr>
      <w:t xml:space="preserve"> </w:t>
    </w:r>
  </w:p>
  <w:p w:rsidR="00947BF6" w:rsidRDefault="00894523" w:rsidP="00A00B8F">
    <w:pPr>
      <w:tabs>
        <w:tab w:val="left" w:pos="1128"/>
        <w:tab w:val="center" w:pos="6979"/>
      </w:tabs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color w:val="FFFFFF" w:themeColor="background1"/>
        <w:sz w:val="23"/>
        <w:szCs w:val="24"/>
      </w:rPr>
    </w:pPr>
    <w:r>
      <w:rPr>
        <w:rFonts w:ascii="Tahoma" w:hAnsi="Tahoma" w:cs="Tahoma"/>
        <w:b/>
        <w:bCs/>
        <w:color w:val="FFFFFF" w:themeColor="background1"/>
        <w:sz w:val="23"/>
        <w:szCs w:val="24"/>
      </w:rPr>
      <w:t>2016/17</w:t>
    </w:r>
  </w:p>
  <w:p w:rsidR="00947BF6" w:rsidRPr="00A41486" w:rsidRDefault="00947BF6" w:rsidP="00A00B8F">
    <w:pPr>
      <w:tabs>
        <w:tab w:val="left" w:pos="1128"/>
        <w:tab w:val="center" w:pos="6979"/>
      </w:tabs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b/>
        <w:bCs/>
        <w:color w:val="FFFFFF" w:themeColor="background1"/>
        <w:sz w:val="23"/>
        <w:szCs w:val="24"/>
      </w:rPr>
    </w:pPr>
    <w:r>
      <w:rPr>
        <w:rFonts w:ascii="Tahoma" w:hAnsi="Tahoma" w:cs="Tahoma"/>
        <w:b/>
        <w:bCs/>
        <w:color w:val="FFFFFF" w:themeColor="background1"/>
        <w:sz w:val="23"/>
        <w:szCs w:val="24"/>
      </w:rPr>
      <w:t xml:space="preserve">WORKING DRAFT </w:t>
    </w:r>
    <w:r w:rsidR="00483AC9">
      <w:rPr>
        <w:rFonts w:ascii="Tahoma" w:hAnsi="Tahoma" w:cs="Tahoma"/>
        <w:b/>
        <w:bCs/>
        <w:color w:val="FFFFFF" w:themeColor="background1"/>
        <w:sz w:val="23"/>
        <w:szCs w:val="24"/>
      </w:rPr>
      <w:t>v2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C96"/>
    <w:multiLevelType w:val="hybridMultilevel"/>
    <w:tmpl w:val="2696931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56242D3"/>
    <w:multiLevelType w:val="multilevel"/>
    <w:tmpl w:val="D32CF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246ED9"/>
    <w:multiLevelType w:val="hybridMultilevel"/>
    <w:tmpl w:val="680AA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E95"/>
    <w:multiLevelType w:val="hybridMultilevel"/>
    <w:tmpl w:val="04E049AC"/>
    <w:lvl w:ilvl="0" w:tplc="5A76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F1A2A"/>
    <w:multiLevelType w:val="hybridMultilevel"/>
    <w:tmpl w:val="E0EEB2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7072DE"/>
    <w:multiLevelType w:val="multilevel"/>
    <w:tmpl w:val="DD4C49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3759E1"/>
    <w:multiLevelType w:val="hybridMultilevel"/>
    <w:tmpl w:val="8B5A5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16388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0400"/>
    <w:multiLevelType w:val="hybridMultilevel"/>
    <w:tmpl w:val="6BAE6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A47B7"/>
    <w:multiLevelType w:val="hybridMultilevel"/>
    <w:tmpl w:val="D7E4F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668E2"/>
    <w:multiLevelType w:val="hybridMultilevel"/>
    <w:tmpl w:val="43AEB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44DE7"/>
    <w:multiLevelType w:val="hybridMultilevel"/>
    <w:tmpl w:val="93DE3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E7CD7"/>
    <w:multiLevelType w:val="hybridMultilevel"/>
    <w:tmpl w:val="1A349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C1197"/>
    <w:multiLevelType w:val="hybridMultilevel"/>
    <w:tmpl w:val="3E00D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7072D"/>
    <w:multiLevelType w:val="hybridMultilevel"/>
    <w:tmpl w:val="6C6CF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361CC5"/>
    <w:multiLevelType w:val="hybridMultilevel"/>
    <w:tmpl w:val="C8C26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E4463A"/>
    <w:multiLevelType w:val="hybridMultilevel"/>
    <w:tmpl w:val="14960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CAD70">
      <w:numFmt w:val="bullet"/>
      <w:lvlText w:val="·"/>
      <w:lvlJc w:val="left"/>
      <w:pPr>
        <w:ind w:left="1440" w:hanging="360"/>
      </w:pPr>
      <w:rPr>
        <w:rFonts w:ascii="Lucida Sans Unicode" w:eastAsia="Times New Roman" w:hAnsi="Lucida Sans Unicode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93F2D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F6D52"/>
    <w:multiLevelType w:val="hybridMultilevel"/>
    <w:tmpl w:val="A63E2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10C9F"/>
    <w:multiLevelType w:val="hybridMultilevel"/>
    <w:tmpl w:val="CC381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EA1F05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C675E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44D27"/>
    <w:multiLevelType w:val="hybridMultilevel"/>
    <w:tmpl w:val="04E049AC"/>
    <w:lvl w:ilvl="0" w:tplc="5A76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742D1"/>
    <w:multiLevelType w:val="hybridMultilevel"/>
    <w:tmpl w:val="16F07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E957B1"/>
    <w:multiLevelType w:val="hybridMultilevel"/>
    <w:tmpl w:val="E62CE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701E78"/>
    <w:multiLevelType w:val="hybridMultilevel"/>
    <w:tmpl w:val="29285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920C65"/>
    <w:multiLevelType w:val="hybridMultilevel"/>
    <w:tmpl w:val="5688F5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D93A60"/>
    <w:multiLevelType w:val="multilevel"/>
    <w:tmpl w:val="4B64B1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3A27D8F"/>
    <w:multiLevelType w:val="hybridMultilevel"/>
    <w:tmpl w:val="75E07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4339B0"/>
    <w:multiLevelType w:val="hybridMultilevel"/>
    <w:tmpl w:val="BB16B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024BEC"/>
    <w:multiLevelType w:val="hybridMultilevel"/>
    <w:tmpl w:val="69045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6879AD"/>
    <w:multiLevelType w:val="hybridMultilevel"/>
    <w:tmpl w:val="515C9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831C03"/>
    <w:multiLevelType w:val="hybridMultilevel"/>
    <w:tmpl w:val="C45CA7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549A7"/>
    <w:multiLevelType w:val="hybridMultilevel"/>
    <w:tmpl w:val="7D20B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B2D5C"/>
    <w:multiLevelType w:val="multilevel"/>
    <w:tmpl w:val="BF30114A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27"/>
  </w:num>
  <w:num w:numId="6">
    <w:abstractNumId w:val="34"/>
  </w:num>
  <w:num w:numId="7">
    <w:abstractNumId w:val="16"/>
  </w:num>
  <w:num w:numId="8">
    <w:abstractNumId w:val="2"/>
  </w:num>
  <w:num w:numId="9">
    <w:abstractNumId w:val="8"/>
  </w:num>
  <w:num w:numId="10">
    <w:abstractNumId w:val="30"/>
  </w:num>
  <w:num w:numId="11">
    <w:abstractNumId w:val="20"/>
  </w:num>
  <w:num w:numId="12">
    <w:abstractNumId w:val="7"/>
  </w:num>
  <w:num w:numId="13">
    <w:abstractNumId w:val="17"/>
  </w:num>
  <w:num w:numId="14">
    <w:abstractNumId w:val="21"/>
  </w:num>
  <w:num w:numId="15">
    <w:abstractNumId w:val="15"/>
  </w:num>
  <w:num w:numId="16">
    <w:abstractNumId w:val="3"/>
  </w:num>
  <w:num w:numId="17">
    <w:abstractNumId w:val="18"/>
  </w:num>
  <w:num w:numId="18">
    <w:abstractNumId w:val="13"/>
  </w:num>
  <w:num w:numId="19">
    <w:abstractNumId w:val="10"/>
  </w:num>
  <w:num w:numId="20">
    <w:abstractNumId w:val="32"/>
  </w:num>
  <w:num w:numId="21">
    <w:abstractNumId w:val="22"/>
  </w:num>
  <w:num w:numId="22">
    <w:abstractNumId w:val="23"/>
  </w:num>
  <w:num w:numId="23">
    <w:abstractNumId w:val="14"/>
  </w:num>
  <w:num w:numId="24">
    <w:abstractNumId w:val="9"/>
  </w:num>
  <w:num w:numId="25">
    <w:abstractNumId w:val="33"/>
  </w:num>
  <w:num w:numId="26">
    <w:abstractNumId w:val="6"/>
  </w:num>
  <w:num w:numId="27">
    <w:abstractNumId w:val="25"/>
  </w:num>
  <w:num w:numId="28">
    <w:abstractNumId w:val="12"/>
  </w:num>
  <w:num w:numId="29">
    <w:abstractNumId w:val="28"/>
  </w:num>
  <w:num w:numId="30">
    <w:abstractNumId w:val="31"/>
  </w:num>
  <w:num w:numId="31">
    <w:abstractNumId w:val="19"/>
  </w:num>
  <w:num w:numId="32">
    <w:abstractNumId w:val="29"/>
  </w:num>
  <w:num w:numId="33">
    <w:abstractNumId w:val="26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E2"/>
    <w:rsid w:val="00001B43"/>
    <w:rsid w:val="0001794C"/>
    <w:rsid w:val="0004488B"/>
    <w:rsid w:val="00062EF3"/>
    <w:rsid w:val="00094E52"/>
    <w:rsid w:val="000D1078"/>
    <w:rsid w:val="000D5A7A"/>
    <w:rsid w:val="000D6F55"/>
    <w:rsid w:val="000E7DFC"/>
    <w:rsid w:val="001116C2"/>
    <w:rsid w:val="00112B7A"/>
    <w:rsid w:val="001143ED"/>
    <w:rsid w:val="00131EFE"/>
    <w:rsid w:val="001827F3"/>
    <w:rsid w:val="001839DB"/>
    <w:rsid w:val="00191D8E"/>
    <w:rsid w:val="00195A1C"/>
    <w:rsid w:val="00197B2D"/>
    <w:rsid w:val="001A452D"/>
    <w:rsid w:val="001A4C19"/>
    <w:rsid w:val="001A5ABB"/>
    <w:rsid w:val="001B7CD9"/>
    <w:rsid w:val="001D34AC"/>
    <w:rsid w:val="001E3298"/>
    <w:rsid w:val="00220D03"/>
    <w:rsid w:val="00225030"/>
    <w:rsid w:val="00227432"/>
    <w:rsid w:val="00240461"/>
    <w:rsid w:val="00264F77"/>
    <w:rsid w:val="00270215"/>
    <w:rsid w:val="0029519B"/>
    <w:rsid w:val="00302084"/>
    <w:rsid w:val="00310C3A"/>
    <w:rsid w:val="00314833"/>
    <w:rsid w:val="00333F6D"/>
    <w:rsid w:val="00334DB7"/>
    <w:rsid w:val="00344D66"/>
    <w:rsid w:val="00350C52"/>
    <w:rsid w:val="003544B8"/>
    <w:rsid w:val="00355C9C"/>
    <w:rsid w:val="0036012E"/>
    <w:rsid w:val="003845B5"/>
    <w:rsid w:val="003B729D"/>
    <w:rsid w:val="003C3345"/>
    <w:rsid w:val="003C66DE"/>
    <w:rsid w:val="003C7435"/>
    <w:rsid w:val="003D74E7"/>
    <w:rsid w:val="003F0C45"/>
    <w:rsid w:val="003F1DFF"/>
    <w:rsid w:val="003F360C"/>
    <w:rsid w:val="00412138"/>
    <w:rsid w:val="00416D80"/>
    <w:rsid w:val="00436A2A"/>
    <w:rsid w:val="00470B87"/>
    <w:rsid w:val="00472F95"/>
    <w:rsid w:val="0048201E"/>
    <w:rsid w:val="00483AC9"/>
    <w:rsid w:val="004B1853"/>
    <w:rsid w:val="004B2F2D"/>
    <w:rsid w:val="004B4A73"/>
    <w:rsid w:val="004B7FE2"/>
    <w:rsid w:val="004C2E6C"/>
    <w:rsid w:val="004C5912"/>
    <w:rsid w:val="004D3179"/>
    <w:rsid w:val="004F01E9"/>
    <w:rsid w:val="00514DD4"/>
    <w:rsid w:val="005206CD"/>
    <w:rsid w:val="0054473D"/>
    <w:rsid w:val="0054620A"/>
    <w:rsid w:val="005555F4"/>
    <w:rsid w:val="00563317"/>
    <w:rsid w:val="00564D16"/>
    <w:rsid w:val="00566D9F"/>
    <w:rsid w:val="00582DB4"/>
    <w:rsid w:val="00593D51"/>
    <w:rsid w:val="00596F26"/>
    <w:rsid w:val="005B0B5C"/>
    <w:rsid w:val="005B191A"/>
    <w:rsid w:val="005C7310"/>
    <w:rsid w:val="005D20A3"/>
    <w:rsid w:val="005F54A8"/>
    <w:rsid w:val="0060775C"/>
    <w:rsid w:val="00617FA2"/>
    <w:rsid w:val="00622B95"/>
    <w:rsid w:val="00633EB9"/>
    <w:rsid w:val="0063415B"/>
    <w:rsid w:val="00636C12"/>
    <w:rsid w:val="00644300"/>
    <w:rsid w:val="00654AA6"/>
    <w:rsid w:val="00657870"/>
    <w:rsid w:val="006951A8"/>
    <w:rsid w:val="006B7883"/>
    <w:rsid w:val="006D6027"/>
    <w:rsid w:val="006D7779"/>
    <w:rsid w:val="006E0830"/>
    <w:rsid w:val="00701FA5"/>
    <w:rsid w:val="00707B25"/>
    <w:rsid w:val="00722A8D"/>
    <w:rsid w:val="0076072A"/>
    <w:rsid w:val="00787CE5"/>
    <w:rsid w:val="007A519B"/>
    <w:rsid w:val="007C7C65"/>
    <w:rsid w:val="007D0A74"/>
    <w:rsid w:val="007E1E75"/>
    <w:rsid w:val="00806393"/>
    <w:rsid w:val="0081721A"/>
    <w:rsid w:val="00863C13"/>
    <w:rsid w:val="008655EA"/>
    <w:rsid w:val="00887F81"/>
    <w:rsid w:val="00894523"/>
    <w:rsid w:val="008B44D7"/>
    <w:rsid w:val="008C2F07"/>
    <w:rsid w:val="008E00D4"/>
    <w:rsid w:val="008E5665"/>
    <w:rsid w:val="008F5711"/>
    <w:rsid w:val="008F7EFA"/>
    <w:rsid w:val="009046C4"/>
    <w:rsid w:val="00906139"/>
    <w:rsid w:val="0091731F"/>
    <w:rsid w:val="00941045"/>
    <w:rsid w:val="00947BF6"/>
    <w:rsid w:val="00960594"/>
    <w:rsid w:val="00965866"/>
    <w:rsid w:val="00976C3B"/>
    <w:rsid w:val="00984CBA"/>
    <w:rsid w:val="00987999"/>
    <w:rsid w:val="009B0734"/>
    <w:rsid w:val="009D2588"/>
    <w:rsid w:val="009E4D66"/>
    <w:rsid w:val="00A00B8F"/>
    <w:rsid w:val="00A03A5E"/>
    <w:rsid w:val="00A149EE"/>
    <w:rsid w:val="00A24B6E"/>
    <w:rsid w:val="00A31431"/>
    <w:rsid w:val="00A41486"/>
    <w:rsid w:val="00A53DB7"/>
    <w:rsid w:val="00A617B4"/>
    <w:rsid w:val="00A64046"/>
    <w:rsid w:val="00A77CBA"/>
    <w:rsid w:val="00AA14DA"/>
    <w:rsid w:val="00B05AEB"/>
    <w:rsid w:val="00B07474"/>
    <w:rsid w:val="00B11606"/>
    <w:rsid w:val="00B310E4"/>
    <w:rsid w:val="00B551B5"/>
    <w:rsid w:val="00B56665"/>
    <w:rsid w:val="00B61222"/>
    <w:rsid w:val="00B67F5A"/>
    <w:rsid w:val="00BC69C3"/>
    <w:rsid w:val="00BD7520"/>
    <w:rsid w:val="00BE75A2"/>
    <w:rsid w:val="00C008F7"/>
    <w:rsid w:val="00C05999"/>
    <w:rsid w:val="00C1029D"/>
    <w:rsid w:val="00C1449F"/>
    <w:rsid w:val="00C157B7"/>
    <w:rsid w:val="00C71A9D"/>
    <w:rsid w:val="00C75999"/>
    <w:rsid w:val="00CA7036"/>
    <w:rsid w:val="00CB4E9C"/>
    <w:rsid w:val="00CC3745"/>
    <w:rsid w:val="00CC6B90"/>
    <w:rsid w:val="00D04F02"/>
    <w:rsid w:val="00D077A2"/>
    <w:rsid w:val="00D156F6"/>
    <w:rsid w:val="00D30476"/>
    <w:rsid w:val="00D3547D"/>
    <w:rsid w:val="00D4369A"/>
    <w:rsid w:val="00D562D3"/>
    <w:rsid w:val="00D7074D"/>
    <w:rsid w:val="00D70CF2"/>
    <w:rsid w:val="00D820E2"/>
    <w:rsid w:val="00D84447"/>
    <w:rsid w:val="00D927FB"/>
    <w:rsid w:val="00DB0FA6"/>
    <w:rsid w:val="00DD2946"/>
    <w:rsid w:val="00DD394E"/>
    <w:rsid w:val="00DD7E11"/>
    <w:rsid w:val="00DF39A2"/>
    <w:rsid w:val="00DF3CF3"/>
    <w:rsid w:val="00E37262"/>
    <w:rsid w:val="00E5534C"/>
    <w:rsid w:val="00EA1524"/>
    <w:rsid w:val="00EA2D10"/>
    <w:rsid w:val="00EB1BB2"/>
    <w:rsid w:val="00EB5D69"/>
    <w:rsid w:val="00EB6A06"/>
    <w:rsid w:val="00EC1F5E"/>
    <w:rsid w:val="00ED04FA"/>
    <w:rsid w:val="00ED10D7"/>
    <w:rsid w:val="00ED172B"/>
    <w:rsid w:val="00EF3AF9"/>
    <w:rsid w:val="00F2049E"/>
    <w:rsid w:val="00F530B8"/>
    <w:rsid w:val="00F560A7"/>
    <w:rsid w:val="00F624FD"/>
    <w:rsid w:val="00F62B95"/>
    <w:rsid w:val="00F84F86"/>
    <w:rsid w:val="00F939EB"/>
    <w:rsid w:val="00FB13EC"/>
    <w:rsid w:val="00FB47D2"/>
    <w:rsid w:val="00FE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539D1A-5D6B-4C78-A008-AE4E6FFB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20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D820E2"/>
    <w:pPr>
      <w:ind w:left="720"/>
      <w:contextualSpacing/>
    </w:pPr>
  </w:style>
  <w:style w:type="table" w:styleId="TableGrid">
    <w:name w:val="Table Grid"/>
    <w:basedOn w:val="TableNormal"/>
    <w:uiPriority w:val="59"/>
    <w:rsid w:val="00D8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D820E2"/>
    <w:pPr>
      <w:autoSpaceDE w:val="0"/>
      <w:autoSpaceDN w:val="0"/>
      <w:adjustRightInd w:val="0"/>
      <w:spacing w:after="0" w:line="241" w:lineRule="atLeast"/>
    </w:pPr>
    <w:rPr>
      <w:rFonts w:ascii="Helvetica 65 Medium" w:hAnsi="Helvetica 65 Medium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6"/>
  </w:style>
  <w:style w:type="paragraph" w:styleId="Footer">
    <w:name w:val="footer"/>
    <w:basedOn w:val="Normal"/>
    <w:link w:val="Foot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A6"/>
  </w:style>
  <w:style w:type="paragraph" w:styleId="TOCHeading">
    <w:name w:val="TOC Heading"/>
    <w:basedOn w:val="Heading1"/>
    <w:next w:val="Normal"/>
    <w:uiPriority w:val="39"/>
    <w:unhideWhenUsed/>
    <w:qFormat/>
    <w:rsid w:val="009E4D6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7779"/>
    <w:pPr>
      <w:spacing w:after="100"/>
      <w:ind w:left="216"/>
    </w:pPr>
    <w:rPr>
      <w:rFonts w:ascii="Lucida Sans Unicode" w:hAnsi="Lucida Sans Unicode" w:cs="Lucida Sans Unicod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E4D66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4D66"/>
    <w:pPr>
      <w:spacing w:after="100"/>
      <w:ind w:left="440"/>
    </w:pPr>
    <w:rPr>
      <w:lang w:val="en-US"/>
    </w:rPr>
  </w:style>
  <w:style w:type="paragraph" w:styleId="Revision">
    <w:name w:val="Revision"/>
    <w:hidden/>
    <w:rsid w:val="0054620A"/>
    <w:pPr>
      <w:spacing w:after="0" w:line="240" w:lineRule="auto"/>
    </w:pPr>
  </w:style>
  <w:style w:type="character" w:styleId="CommentReference">
    <w:name w:val="annotation reference"/>
    <w:basedOn w:val="DefaultParagraphFont"/>
    <w:rsid w:val="006077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77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77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07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077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857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9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3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82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0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76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8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2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52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90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30327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20758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12696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708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40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82698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51739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54197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65530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95463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7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12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30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64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30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50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47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8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90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68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75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76260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69799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447903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71820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83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76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15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60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89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30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22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31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d Concordate">
  <a:themeElements>
    <a:clrScheme name="Custom 43">
      <a:dk1>
        <a:srgbClr val="47485F"/>
      </a:dk1>
      <a:lt1>
        <a:sysClr val="window" lastClr="FFFFFF"/>
      </a:lt1>
      <a:dk2>
        <a:srgbClr val="47485F"/>
      </a:dk2>
      <a:lt2>
        <a:srgbClr val="61AEB5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6CC2E6318345B316FD82E5781E03" ma:contentTypeVersion="0" ma:contentTypeDescription="Create a new document." ma:contentTypeScope="" ma:versionID="8e4c851b0f4bc1161cef6110a149a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44a4bb7c839fabf6d8164a5a18a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BA2E6-FA11-4F30-BF7E-FE550D6D136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5156D8-AF3B-42A8-A850-CE4F2EDAD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25A3A-0B06-4BEC-AB87-760DD5BC1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391BD5-77F6-40F6-A063-EB83AA31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 Atkinson</cp:lastModifiedBy>
  <cp:revision>2</cp:revision>
  <cp:lastPrinted>2015-03-19T14:50:00Z</cp:lastPrinted>
  <dcterms:created xsi:type="dcterms:W3CDTF">2017-01-25T11:41:00Z</dcterms:created>
  <dcterms:modified xsi:type="dcterms:W3CDTF">2017-01-25T11:41:00Z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0x01010019886CC2E6318345B316FD82E5781E03</vt:lpwstr>
  </property>
  <property fmtid="{D5CDD505-2E9C-101B-9397-08002B2CF9AE}" pid="3" name="IsMyDocuments">
    <vt:bool>true</vt:bool>
  </property>
</Properties>
</file>